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80" w:lineRule="atLeast"/>
        <w:jc w:val="left"/>
        <w:rPr>
          <w:rFonts w:hint="eastAsia" w:ascii="黑体" w:hAnsi="黑体" w:eastAsia="黑体" w:cs="黑体"/>
          <w:b/>
          <w:bCs/>
          <w:sz w:val="52"/>
          <w:szCs w:val="52"/>
        </w:rPr>
      </w:pPr>
    </w:p>
    <w:p>
      <w:pPr>
        <w:shd w:val="solid" w:color="FFFFFF" w:fill="auto"/>
        <w:autoSpaceDN w:val="0"/>
        <w:spacing w:line="680" w:lineRule="atLeast"/>
        <w:rPr>
          <w:rFonts w:hint="eastAsia" w:ascii="黑体" w:hAnsi="黑体" w:eastAsia="黑体" w:cs="黑体"/>
          <w:sz w:val="48"/>
          <w:szCs w:val="48"/>
        </w:rPr>
      </w:pPr>
    </w:p>
    <w:p>
      <w:pPr>
        <w:shd w:val="solid" w:color="FFFFFF" w:fill="auto"/>
        <w:autoSpaceDN w:val="0"/>
        <w:spacing w:line="680" w:lineRule="atLeast"/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shd w:val="solid" w:color="FFFFFF" w:fill="auto"/>
        <w:autoSpaceDN w:val="0"/>
        <w:spacing w:line="680" w:lineRule="atLeast"/>
        <w:rPr>
          <w:rFonts w:hint="eastAsia" w:ascii="黑体" w:hAnsi="黑体" w:eastAsia="黑体" w:cs="黑体"/>
          <w:sz w:val="48"/>
          <w:szCs w:val="48"/>
        </w:rPr>
      </w:pPr>
    </w:p>
    <w:p>
      <w:pPr>
        <w:shd w:val="solid" w:color="FFFFFF" w:fill="auto"/>
        <w:autoSpaceDN w:val="0"/>
        <w:spacing w:line="680" w:lineRule="atLeast"/>
        <w:rPr>
          <w:rFonts w:hint="eastAsia" w:ascii="黑体" w:hAnsi="黑体" w:eastAsia="黑体" w:cs="黑体"/>
          <w:sz w:val="48"/>
          <w:szCs w:val="48"/>
        </w:rPr>
      </w:pPr>
    </w:p>
    <w:p>
      <w:pPr>
        <w:shd w:val="solid" w:color="FFFFFF" w:fill="auto"/>
        <w:autoSpaceDN w:val="0"/>
        <w:spacing w:line="680" w:lineRule="atLeas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信职院青字[201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shd w:val="solid" w:color="FFFFFF" w:fill="auto"/>
        <w:autoSpaceDN w:val="0"/>
        <w:spacing w:line="680" w:lineRule="atLeast"/>
        <w:jc w:val="left"/>
        <w:rPr>
          <w:rFonts w:hint="eastAsia" w:ascii="黑体" w:hAnsi="黑体" w:eastAsia="黑体" w:cs="黑体"/>
          <w:b/>
          <w:bCs/>
          <w:sz w:val="38"/>
          <w:szCs w:val="38"/>
        </w:rPr>
      </w:pPr>
    </w:p>
    <w:p>
      <w:pPr>
        <w:shd w:val="solid" w:color="FFFFFF" w:fill="auto"/>
        <w:autoSpaceDN w:val="0"/>
        <w:spacing w:line="680" w:lineRule="atLeast"/>
        <w:jc w:val="left"/>
        <w:rPr>
          <w:rFonts w:hint="eastAsia" w:ascii="黑体" w:hAnsi="黑体" w:eastAsia="黑体" w:cs="黑体"/>
          <w:b/>
          <w:bCs/>
          <w:sz w:val="38"/>
          <w:szCs w:val="38"/>
        </w:rPr>
      </w:pPr>
    </w:p>
    <w:p>
      <w:pPr>
        <w:shd w:val="solid" w:color="FFFFFF" w:fill="auto"/>
        <w:autoSpaceDN w:val="0"/>
        <w:spacing w:line="680" w:lineRule="atLeast"/>
        <w:jc w:val="left"/>
        <w:rPr>
          <w:rFonts w:hint="eastAsia" w:ascii="黑体" w:hAnsi="黑体" w:eastAsia="黑体" w:cs="黑体"/>
          <w:b/>
          <w:bCs/>
          <w:sz w:val="38"/>
          <w:szCs w:val="38"/>
        </w:rPr>
      </w:pPr>
    </w:p>
    <w:p>
      <w:pPr>
        <w:widowControl/>
        <w:spacing w:line="64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bidi="ar"/>
        </w:rPr>
        <w:t>关于开展“学雷锋志愿服务行动月”活动的通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知</w:t>
      </w:r>
    </w:p>
    <w:p>
      <w:pPr>
        <w:widowControl/>
        <w:spacing w:line="64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</w:p>
    <w:p>
      <w:pPr>
        <w:wordWrap w:val="0"/>
        <w:autoSpaceDE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各团总支、团支部：</w:t>
      </w:r>
    </w:p>
    <w:p>
      <w:pPr>
        <w:wordWrap w:val="0"/>
        <w:autoSpaceDE w:val="0"/>
        <w:spacing w:line="58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为纪念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54个“学</w:t>
      </w:r>
      <w:r>
        <w:rPr>
          <w:rFonts w:hint="eastAsia" w:ascii="仿宋" w:hAnsi="仿宋" w:eastAsia="仿宋" w:cs="仿宋"/>
          <w:sz w:val="32"/>
          <w:szCs w:val="32"/>
          <w:lang w:bidi="ar"/>
        </w:rPr>
        <w:t>雷锋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纪念日”，深入开展学雷锋志愿服务活动，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继承和弘扬雷锋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精神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，贯彻落实党的十八大和十八届四中、五中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、六中</w:t>
      </w:r>
      <w:r>
        <w:rPr>
          <w:rFonts w:hint="eastAsia" w:ascii="仿宋" w:hAnsi="仿宋" w:eastAsia="仿宋" w:cs="仿宋"/>
          <w:sz w:val="32"/>
          <w:szCs w:val="32"/>
          <w:lang w:bidi="ar"/>
        </w:rPr>
        <w:t>全会精神，积极培育和践行社会主义核心价值观，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进一步</w:t>
      </w:r>
      <w:r>
        <w:rPr>
          <w:rFonts w:hint="eastAsia" w:ascii="仿宋" w:hAnsi="仿宋" w:eastAsia="仿宋" w:cs="仿宋"/>
          <w:sz w:val="32"/>
          <w:szCs w:val="32"/>
          <w:lang w:bidi="ar"/>
        </w:rPr>
        <w:t>推进我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校</w:t>
      </w:r>
      <w:r>
        <w:rPr>
          <w:rFonts w:hint="eastAsia" w:ascii="仿宋" w:hAnsi="仿宋" w:eastAsia="仿宋" w:cs="仿宋"/>
          <w:sz w:val="32"/>
          <w:szCs w:val="32"/>
          <w:lang w:bidi="ar"/>
        </w:rPr>
        <w:t>志愿服务工作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制度化、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规范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化、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品牌化发展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根据学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校党委的总体工作布署，校</w:t>
      </w:r>
      <w:r>
        <w:rPr>
          <w:rFonts w:hint="eastAsia" w:ascii="仿宋" w:hAnsi="仿宋" w:eastAsia="仿宋" w:cs="仿宋"/>
          <w:sz w:val="32"/>
          <w:szCs w:val="32"/>
          <w:lang w:bidi="ar"/>
        </w:rPr>
        <w:t>团委决定在全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校</w:t>
      </w:r>
      <w:r>
        <w:rPr>
          <w:rFonts w:hint="eastAsia" w:ascii="仿宋" w:hAnsi="仿宋" w:eastAsia="仿宋" w:cs="仿宋"/>
          <w:sz w:val="32"/>
          <w:szCs w:val="32"/>
          <w:lang w:bidi="ar"/>
        </w:rPr>
        <w:t>范围内开展“学雷锋志愿服务行动月”活动。</w:t>
      </w:r>
    </w:p>
    <w:p>
      <w:pPr>
        <w:wordWrap w:val="0"/>
        <w:autoSpaceDE w:val="0"/>
        <w:spacing w:line="58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 xml:space="preserve">    一、活动主题</w:t>
      </w:r>
    </w:p>
    <w:p>
      <w:pPr>
        <w:wordWrap w:val="0"/>
        <w:autoSpaceDE w:val="0"/>
        <w:spacing w:line="58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践行</w:t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雷锋精神  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争做文明青年</w:t>
      </w:r>
    </w:p>
    <w:p>
      <w:pPr>
        <w:wordWrap w:val="0"/>
        <w:autoSpaceDE w:val="0"/>
        <w:spacing w:line="58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  <w:lang w:bidi="ar"/>
        </w:rPr>
        <w:t>活动时间</w:t>
      </w:r>
    </w:p>
    <w:p>
      <w:pPr>
        <w:wordWrap w:val="0"/>
        <w:autoSpaceDE w:val="0"/>
        <w:spacing w:line="580" w:lineRule="exact"/>
        <w:ind w:firstLine="56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年3月</w:t>
      </w:r>
    </w:p>
    <w:p>
      <w:pPr>
        <w:wordWrap w:val="0"/>
        <w:autoSpaceDE w:val="0"/>
        <w:spacing w:line="580" w:lineRule="exact"/>
        <w:ind w:firstLine="56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bidi="ar"/>
        </w:rPr>
        <w:t>三、活动内容</w:t>
      </w:r>
    </w:p>
    <w:p>
      <w:pPr>
        <w:numPr>
          <w:ilvl w:val="0"/>
          <w:numId w:val="0"/>
        </w:numPr>
        <w:wordWrap w:val="0"/>
        <w:autoSpaceDE w:val="0"/>
        <w:spacing w:line="580" w:lineRule="exac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 w:bidi="ar"/>
        </w:rPr>
        <w:t xml:space="preserve">    1、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bidi="ar"/>
        </w:rPr>
        <w:t>开展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以“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践行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 xml:space="preserve">雷锋精神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争做文明青年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”为主题的主题团日活动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。组织青年团员开展座谈交流、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举办报告会、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讲座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、参观等形式纪念、践行雷锋精神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，营造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学</w:t>
      </w:r>
      <w:r>
        <w:rPr>
          <w:rFonts w:hint="eastAsia" w:ascii="仿宋" w:hAnsi="仿宋" w:eastAsia="仿宋" w:cs="仿宋"/>
          <w:sz w:val="32"/>
          <w:szCs w:val="32"/>
          <w:lang w:bidi="ar"/>
        </w:rPr>
        <w:t>雷锋志愿服务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的浓厚</w:t>
      </w:r>
      <w:r>
        <w:rPr>
          <w:rFonts w:hint="eastAsia" w:ascii="仿宋" w:hAnsi="仿宋" w:eastAsia="仿宋" w:cs="仿宋"/>
          <w:sz w:val="32"/>
          <w:szCs w:val="32"/>
          <w:lang w:bidi="ar"/>
        </w:rPr>
        <w:t>氛围。</w:t>
      </w:r>
    </w:p>
    <w:p>
      <w:pPr>
        <w:numPr>
          <w:ilvl w:val="0"/>
          <w:numId w:val="0"/>
        </w:numPr>
        <w:wordWrap w:val="0"/>
        <w:autoSpaceDE w:val="0"/>
        <w:spacing w:line="580" w:lineRule="exact"/>
        <w:ind w:firstLine="562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“集聚校园正能量，青春与文明同行”摄影作品征集大赛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各</w:t>
      </w:r>
      <w:r>
        <w:rPr>
          <w:rFonts w:hint="eastAsia" w:ascii="仿宋" w:hAnsi="仿宋" w:eastAsia="仿宋" w:cs="仿宋"/>
          <w:sz w:val="32"/>
          <w:szCs w:val="32"/>
          <w:lang w:bidi="ar"/>
        </w:rPr>
        <w:t>组织在开展志愿服务活动时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鼓励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同学们</w:t>
      </w:r>
      <w:r>
        <w:rPr>
          <w:rFonts w:hint="eastAsia" w:ascii="仿宋" w:hAnsi="仿宋" w:eastAsia="仿宋" w:cs="仿宋"/>
          <w:sz w:val="32"/>
          <w:szCs w:val="32"/>
          <w:lang w:bidi="ar"/>
        </w:rPr>
        <w:t>学会善于探索、发现、记录、分享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志愿服务活动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中的美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发现身边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的感人场面，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用镜头集聚校园正能量。活动结束后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将</w:t>
      </w:r>
      <w:r>
        <w:rPr>
          <w:rFonts w:hint="eastAsia" w:ascii="仿宋" w:hAnsi="仿宋" w:eastAsia="仿宋" w:cs="仿宋"/>
          <w:sz w:val="32"/>
          <w:szCs w:val="32"/>
          <w:lang w:bidi="ar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“青春信职”</w:t>
      </w:r>
      <w:r>
        <w:rPr>
          <w:rFonts w:hint="eastAsia" w:ascii="仿宋" w:hAnsi="仿宋" w:eastAsia="仿宋" w:cs="仿宋"/>
          <w:sz w:val="32"/>
          <w:szCs w:val="32"/>
          <w:lang w:bidi="ar"/>
        </w:rPr>
        <w:t>微信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平台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上开展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摄影作品</w:t>
      </w:r>
      <w:r>
        <w:rPr>
          <w:rFonts w:hint="eastAsia" w:ascii="仿宋" w:hAnsi="仿宋" w:eastAsia="仿宋" w:cs="仿宋"/>
          <w:sz w:val="32"/>
          <w:szCs w:val="32"/>
          <w:lang w:bidi="ar"/>
        </w:rPr>
        <w:t>评比活动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，集中表彰和展示优秀的摄影艺术作品。</w:t>
      </w:r>
    </w:p>
    <w:p>
      <w:pPr>
        <w:numPr>
          <w:ilvl w:val="0"/>
          <w:numId w:val="0"/>
        </w:numPr>
        <w:wordWrap w:val="0"/>
        <w:autoSpaceDE w:val="0"/>
        <w:spacing w:line="580" w:lineRule="exact"/>
        <w:ind w:firstLine="562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sz w:val="32"/>
          <w:szCs w:val="32"/>
          <w:lang w:bidi="ar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开展志愿服务进社区活动。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组织青年志愿者深入社区、敬老院、儿童福利院、各中小学校等志愿服务点开展义务维修、义务诊疗、义务文艺演出、义务支教、美化环境、环保知识宣传等志愿服务活动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，并</w:t>
      </w:r>
      <w:r>
        <w:rPr>
          <w:rFonts w:hint="eastAsia" w:ascii="仿宋" w:hAnsi="仿宋" w:eastAsia="仿宋" w:cs="仿宋"/>
          <w:sz w:val="32"/>
          <w:szCs w:val="32"/>
          <w:lang w:bidi="ar"/>
        </w:rPr>
        <w:t>结合我校专业特色，发挥所长，组织“医疗志愿服务队”、“汽车检修与养护”、“计算机协会”、“辅导协会”等专业志愿服务队深入城市社区和居民小区，开展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形式多样的志愿服务</w:t>
      </w:r>
      <w:r>
        <w:rPr>
          <w:rFonts w:hint="eastAsia" w:ascii="仿宋" w:hAnsi="仿宋" w:eastAsia="仿宋" w:cs="仿宋"/>
          <w:sz w:val="32"/>
          <w:szCs w:val="32"/>
          <w:lang w:bidi="ar"/>
        </w:rPr>
        <w:t>活动。</w:t>
      </w:r>
    </w:p>
    <w:p>
      <w:pPr>
        <w:numPr>
          <w:ilvl w:val="0"/>
          <w:numId w:val="0"/>
        </w:numPr>
        <w:wordWrap w:val="0"/>
        <w:autoSpaceDE w:val="0"/>
        <w:spacing w:line="580" w:lineRule="exact"/>
        <w:ind w:firstLine="562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4、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开展“四项关爱”志愿服务活动。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组织开展好关爱空巢老人、关爱留守儿童、关爱困难职工、关爱残疾人等志愿服务活动，为他们提供生活、健康、医疗、文体等多项服务。</w:t>
      </w:r>
    </w:p>
    <w:p>
      <w:pPr>
        <w:numPr>
          <w:ilvl w:val="0"/>
          <w:numId w:val="0"/>
        </w:numPr>
        <w:wordWrap w:val="0"/>
        <w:autoSpaceDE w:val="0"/>
        <w:spacing w:line="580" w:lineRule="exact"/>
        <w:ind w:firstLine="562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5、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开展文明餐桌引导志愿服务活动。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组织青年志愿者在学校食堂开展文明用餐引导志愿服务，开展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爱惜粮食、光盘行动等</w:t>
      </w:r>
      <w:r>
        <w:rPr>
          <w:rFonts w:hint="eastAsia" w:ascii="仿宋" w:hAnsi="仿宋" w:eastAsia="仿宋" w:cs="仿宋"/>
          <w:sz w:val="32"/>
          <w:szCs w:val="32"/>
          <w:lang w:bidi="ar"/>
        </w:rPr>
        <w:t>温馨提示活动，营造节俭惜福、文明用餐的良好氛围。</w:t>
      </w:r>
    </w:p>
    <w:p>
      <w:pPr>
        <w:numPr>
          <w:ilvl w:val="0"/>
          <w:numId w:val="0"/>
        </w:numPr>
        <w:wordWrap w:val="0"/>
        <w:autoSpaceDE w:val="0"/>
        <w:spacing w:line="580" w:lineRule="exact"/>
        <w:ind w:firstLine="562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6、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开展文明交通志愿服务活动。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以城市主要交通路口为重点，开展疏导交通、维护交通秩序、劝阻不文明交通行为等服务，倡导文明交通。开展交通站牌、交通护栏清洁活动，组织志愿者引导市民文明排队、依次上下车。</w:t>
      </w:r>
    </w:p>
    <w:p>
      <w:pPr>
        <w:numPr>
          <w:ilvl w:val="0"/>
          <w:numId w:val="0"/>
        </w:numPr>
        <w:wordWrap w:val="0"/>
        <w:autoSpaceDE w:val="0"/>
        <w:spacing w:line="580" w:lineRule="exac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 xml:space="preserve">    7、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开展关爱自然志愿服务活动。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组织志愿者在城市河流、公园、校园、广场、道路、社区等地，宣传环保知识、清理生活垃圾、美化环境，共建美好家园。</w:t>
      </w:r>
    </w:p>
    <w:p>
      <w:pPr>
        <w:numPr>
          <w:ilvl w:val="0"/>
          <w:numId w:val="0"/>
        </w:numPr>
        <w:wordWrap w:val="0"/>
        <w:autoSpaceDE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bidi="ar"/>
        </w:rPr>
        <w:t>、开展特色志愿服务活动。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各团总支要增强志愿服务活动专业化水平建设，结合本学院专业特色开展校内外志愿服务活动。</w:t>
      </w:r>
    </w:p>
    <w:p>
      <w:pPr>
        <w:wordWrap w:val="0"/>
        <w:autoSpaceDE w:val="0"/>
        <w:spacing w:line="580" w:lineRule="exact"/>
        <w:ind w:firstLine="560"/>
        <w:rPr>
          <w:rFonts w:hint="eastAsia" w:ascii="仿宋" w:hAnsi="仿宋" w:eastAsia="仿宋" w:cs="仿宋"/>
          <w:b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>四、活动要求</w:t>
      </w:r>
    </w:p>
    <w:p>
      <w:pPr>
        <w:wordWrap w:val="0"/>
        <w:autoSpaceDE w:val="0"/>
        <w:spacing w:line="58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>1、</w:t>
      </w:r>
      <w:r>
        <w:rPr>
          <w:rFonts w:hint="eastAsia" w:ascii="仿宋" w:hAnsi="仿宋" w:eastAsia="仿宋" w:cs="仿宋"/>
          <w:b/>
          <w:sz w:val="32"/>
          <w:szCs w:val="32"/>
          <w:lang w:eastAsia="zh-CN" w:bidi="ar"/>
        </w:rPr>
        <w:t>加强</w:t>
      </w:r>
      <w:r>
        <w:rPr>
          <w:rFonts w:hint="eastAsia" w:ascii="仿宋" w:hAnsi="仿宋" w:eastAsia="仿宋" w:cs="仿宋"/>
          <w:b/>
          <w:sz w:val="32"/>
          <w:szCs w:val="32"/>
          <w:lang w:bidi="ar"/>
        </w:rPr>
        <w:t>宣传、广泛动员。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各团总支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要</w:t>
      </w:r>
      <w:r>
        <w:rPr>
          <w:rFonts w:hint="eastAsia" w:ascii="仿宋" w:hAnsi="仿宋" w:eastAsia="仿宋" w:cs="仿宋"/>
          <w:sz w:val="32"/>
          <w:szCs w:val="32"/>
          <w:lang w:bidi="ar"/>
        </w:rPr>
        <w:t>通过微信、QQ群等网络媒体，动员青年学生积极参与活动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大力宣传雷锋精神，营造浓厚的氛围。 </w:t>
      </w:r>
    </w:p>
    <w:p>
      <w:pPr>
        <w:wordWrap w:val="0"/>
        <w:autoSpaceDE w:val="0"/>
        <w:spacing w:line="58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>2、高度重视、认真落实。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各团总支要结合活动主题贴近社会需求，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策划</w:t>
      </w:r>
      <w:r>
        <w:rPr>
          <w:rFonts w:hint="eastAsia" w:ascii="仿宋" w:hAnsi="仿宋" w:eastAsia="仿宋" w:cs="仿宋"/>
          <w:sz w:val="32"/>
          <w:szCs w:val="32"/>
          <w:lang w:bidi="ar"/>
        </w:rPr>
        <w:t>开展学雷锋志愿服务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集中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，并将集中活动的详细安排以附件形式报送校团委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团支部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可以以支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部为单位开展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丰富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多彩的志愿服务活动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活动要精心组织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，确保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实</w:t>
      </w:r>
      <w:r>
        <w:rPr>
          <w:rFonts w:hint="eastAsia" w:ascii="仿宋" w:hAnsi="仿宋" w:eastAsia="仿宋" w:cs="仿宋"/>
          <w:sz w:val="32"/>
          <w:szCs w:val="32"/>
          <w:lang w:bidi="ar"/>
        </w:rPr>
        <w:t>效。</w:t>
      </w:r>
    </w:p>
    <w:p>
      <w:pPr>
        <w:wordWrap w:val="0"/>
        <w:autoSpaceDE w:val="0"/>
        <w:spacing w:line="58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>3、加强交流、注意总结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。各团总支之间加强沟通与交流，互相学习，不断完善志愿服务工作，注意保存活动相关资料，及时送交活动简讯和照片，电子版资料发送至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校</w:t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团委邮箱。活动开展情况作为团总支年终考核依据。 </w:t>
      </w:r>
    </w:p>
    <w:p>
      <w:pPr>
        <w:wordWrap w:val="0"/>
        <w:autoSpaceDE w:val="0"/>
        <w:spacing w:line="58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附件：《信阳职业技术学院学雷锋志愿服务行动月活动计划安排表》</w:t>
      </w:r>
    </w:p>
    <w:p>
      <w:pPr>
        <w:wordWrap w:val="0"/>
        <w:autoSpaceDE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              </w:t>
      </w:r>
    </w:p>
    <w:p>
      <w:pPr>
        <w:wordWrap w:val="0"/>
        <w:autoSpaceDE w:val="0"/>
        <w:spacing w:line="580" w:lineRule="exact"/>
        <w:ind w:firstLine="308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共青团信阳职业技术学院委员会</w:t>
      </w:r>
    </w:p>
    <w:p>
      <w:pPr>
        <w:wordWrap w:val="0"/>
        <w:autoSpaceDE w:val="0"/>
        <w:spacing w:line="580" w:lineRule="exact"/>
        <w:ind w:firstLine="56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年2月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27</w:t>
      </w:r>
      <w:r>
        <w:rPr>
          <w:rFonts w:hint="eastAsia" w:ascii="仿宋" w:hAnsi="仿宋" w:eastAsia="仿宋" w:cs="仿宋"/>
          <w:sz w:val="32"/>
          <w:szCs w:val="32"/>
          <w:lang w:bidi="ar"/>
        </w:rPr>
        <w:t>日</w:t>
      </w:r>
    </w:p>
    <w:p>
      <w:pPr>
        <w:wordWrap w:val="0"/>
        <w:autoSpaceDE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327" w:right="1689" w:bottom="1327" w:left="1689" w:header="851" w:footer="992" w:gutter="0"/>
          <w:cols w:space="720" w:num="1"/>
          <w:docGrid w:type="lines" w:linePitch="312" w:charSpace="0"/>
        </w:sectPr>
      </w:pPr>
    </w:p>
    <w:p>
      <w:pPr>
        <w:wordWrap w:val="0"/>
        <w:autoSpaceDE w:val="0"/>
        <w:spacing w:line="5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附件：</w:t>
      </w:r>
    </w:p>
    <w:p>
      <w:pPr>
        <w:wordWrap w:val="0"/>
        <w:autoSpaceDE w:val="0"/>
        <w:spacing w:line="5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信阳职业技术学院学雷锋志愿服务行动月活动计划安排表</w:t>
      </w:r>
    </w:p>
    <w:p>
      <w:pPr>
        <w:wordWrap w:val="0"/>
        <w:autoSpaceDE w:val="0"/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</w:p>
    <w:tbl>
      <w:tblPr>
        <w:tblStyle w:val="5"/>
        <w:tblW w:w="1418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3"/>
        <w:gridCol w:w="3284"/>
        <w:gridCol w:w="2550"/>
        <w:gridCol w:w="1516"/>
        <w:gridCol w:w="1155"/>
        <w:gridCol w:w="1679"/>
        <w:gridCol w:w="2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 动 内 容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  点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参加人数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 织 单 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5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5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5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5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5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5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ordWrap w:val="0"/>
        <w:autoSpaceDE w:val="0"/>
        <w:spacing w:line="580" w:lineRule="exact"/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689" w:right="1327" w:bottom="1689" w:left="13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06EEA"/>
    <w:rsid w:val="1AE94D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2017-03-01T02:57:56Z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